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5027F2E3" w14:textId="59569E82"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 xml:space="preserve">ANNEX </w:t>
      </w:r>
      <w:r w:rsidR="00686C19">
        <w:rPr>
          <w:rFonts w:cs="Arial"/>
          <w:b/>
          <w:bCs/>
          <w:sz w:val="40"/>
          <w:szCs w:val="40"/>
          <w:lang w:eastAsia="es-ES"/>
        </w:rPr>
        <w:t>5.6</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0C783B97" w:rsidR="008D13DF" w:rsidRDefault="008D13DF" w:rsidP="008D13DF">
      <w:pPr>
        <w:pStyle w:val="Default"/>
        <w:jc w:val="both"/>
        <w:rPr>
          <w:sz w:val="22"/>
          <w:szCs w:val="22"/>
        </w:rPr>
      </w:pPr>
      <w:r>
        <w:rPr>
          <w:sz w:val="22"/>
          <w:szCs w:val="22"/>
        </w:rPr>
        <w:t xml:space="preserve">Expedient: </w:t>
      </w:r>
      <w:r w:rsidR="00DE6A23" w:rsidRPr="00DE6A23">
        <w:rPr>
          <w:sz w:val="22"/>
          <w:szCs w:val="22"/>
        </w:rPr>
        <w:t>CS/TM01/1101436068/25/AM</w:t>
      </w:r>
    </w:p>
    <w:p w14:paraId="2D9FD14C" w14:textId="77777777" w:rsidR="005046BD" w:rsidRDefault="005046BD" w:rsidP="008D13DF">
      <w:pPr>
        <w:pStyle w:val="Default"/>
        <w:jc w:val="both"/>
        <w:rPr>
          <w:sz w:val="22"/>
          <w:szCs w:val="22"/>
        </w:rPr>
      </w:pPr>
    </w:p>
    <w:p w14:paraId="6F009D33" w14:textId="6CD3D436" w:rsidR="008D13DF" w:rsidRDefault="008D13DF" w:rsidP="008D13DF">
      <w:pPr>
        <w:pStyle w:val="Default"/>
        <w:jc w:val="both"/>
        <w:rPr>
          <w:sz w:val="22"/>
          <w:szCs w:val="22"/>
        </w:rPr>
      </w:pPr>
      <w:r>
        <w:rPr>
          <w:sz w:val="22"/>
          <w:szCs w:val="22"/>
        </w:rPr>
        <w:t xml:space="preserve">Contracte: </w:t>
      </w:r>
      <w:r w:rsidR="00DE6A23" w:rsidRPr="00DE6A23">
        <w:rPr>
          <w:sz w:val="22"/>
          <w:szCs w:val="22"/>
        </w:rPr>
        <w:t>Acord Marc per al subministrament de material de ferreteria no planificat per al servei de manteniment dels Centres de la Gerència d'Atenció Primària i a la Comunitat Barcelona Litoral-Esquerra i de la Gerència d'Atenció Primària i a la Comunitat Barcelona Muntanya-Dreta. Àmbit Territorial Barcelona. Institut Català de la Salut</w:t>
      </w:r>
      <w:r w:rsidR="005046BD">
        <w:rPr>
          <w:sz w:val="22"/>
          <w:szCs w:val="22"/>
        </w:rPr>
        <w:t>.</w:t>
      </w:r>
    </w:p>
    <w:p w14:paraId="4894A88A" w14:textId="77777777" w:rsidR="005046BD" w:rsidRDefault="005046BD" w:rsidP="005046BD">
      <w:pPr>
        <w:pStyle w:val="Default"/>
        <w:jc w:val="both"/>
        <w:rPr>
          <w:sz w:val="22"/>
          <w:szCs w:val="22"/>
        </w:rPr>
      </w:pPr>
    </w:p>
    <w:p w14:paraId="3B28642F" w14:textId="672D1BE9" w:rsidR="008D13DF" w:rsidRDefault="008D13DF" w:rsidP="005046BD">
      <w:pPr>
        <w:pStyle w:val="Default"/>
        <w:jc w:val="both"/>
        <w:rPr>
          <w:sz w:val="22"/>
          <w:szCs w:val="22"/>
        </w:rPr>
      </w:pPr>
      <w:r>
        <w:rPr>
          <w:sz w:val="22"/>
          <w:szCs w:val="22"/>
        </w:rPr>
        <w:t xml:space="preserve">Òrgan de contractació: </w:t>
      </w:r>
      <w:r w:rsidR="005046BD" w:rsidRPr="005046BD">
        <w:rPr>
          <w:sz w:val="22"/>
          <w:szCs w:val="22"/>
        </w:rPr>
        <w:t>Gerent d’Atenció Primària i a la Comunitat Barcelona Litoral-Esquerra i Gerent d’Atenció Primària i a la Comunitat Barcelona Muntanya-Dreta. Àmbit Territorial Barcelona</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lastRenderedPageBreak/>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3C2D0" w14:textId="77777777" w:rsidR="005D25D8" w:rsidRDefault="005D25D8">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BAD8D" w14:textId="57086954"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319FB" w14:textId="77777777" w:rsidR="005D25D8" w:rsidRDefault="005D25D8">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814C" w14:textId="77777777" w:rsidR="005D25D8" w:rsidRDefault="005D25D8">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31CB" w14:textId="38D1F3A1" w:rsidR="00DE6C4B" w:rsidRDefault="00BC4AB6" w:rsidP="00BC4AB6">
    <w:pPr>
      <w:pStyle w:val="Capalera"/>
      <w:rPr>
        <w:noProof/>
      </w:rPr>
    </w:pPr>
    <w:r>
      <w:fldChar w:fldCharType="begin"/>
    </w:r>
    <w:r>
      <w:instrText xml:space="preserve"> INCLUDEPICTURE  "cid:image002.png@01DBAED2.52C5EDF0" \* MERGEFORMATINET </w:instrText>
    </w:r>
    <w:r>
      <w:fldChar w:fldCharType="separate"/>
    </w:r>
    <w:r>
      <w:fldChar w:fldCharType="begin"/>
    </w:r>
    <w:r>
      <w:instrText xml:space="preserve"> INCLUDEPICTURE  "cid:image002.png@01DBAED2.52C5EDF0" \* MERGEFORMATINET </w:instrText>
    </w:r>
    <w:r>
      <w:fldChar w:fldCharType="separate"/>
    </w:r>
    <w:r>
      <w:fldChar w:fldCharType="begin"/>
    </w:r>
    <w:r>
      <w:instrText xml:space="preserve"> INCLUDEPICTURE  "cid:image002.png@01DBAED2.52C5EDF0" \* MERGEFORMATINET </w:instrText>
    </w:r>
    <w:r>
      <w:fldChar w:fldCharType="separate"/>
    </w:r>
    <w:r>
      <w:fldChar w:fldCharType="begin"/>
    </w:r>
    <w:r>
      <w:instrText xml:space="preserve"> INCLUDEPICTURE  "cid:image002.png@01DBAED2.52C5EDF0" \* MERGEFORMATINET </w:instrText>
    </w:r>
    <w:r>
      <w:fldChar w:fldCharType="separate"/>
    </w:r>
    <w:r>
      <w:fldChar w:fldCharType="begin"/>
    </w:r>
    <w:r>
      <w:instrText xml:space="preserve"> INCLUDEPICTURE  "cid:image002.png@01DBAED2.52C5EDF0" \* MERGEFORMATINET </w:instrText>
    </w:r>
    <w:r>
      <w:fldChar w:fldCharType="separate"/>
    </w:r>
    <w:r w:rsidR="00686C19">
      <w:fldChar w:fldCharType="begin"/>
    </w:r>
    <w:r w:rsidR="00686C19">
      <w:instrText xml:space="preserve"> </w:instrText>
    </w:r>
    <w:r w:rsidR="00686C19">
      <w:instrText>INCLUDEPICTURE  "cid:image002.png@01DBAED2.52C5EDF0" \* MERGEFORMATINET</w:instrText>
    </w:r>
    <w:r w:rsidR="00686C19">
      <w:instrText xml:space="preserve"> </w:instrText>
    </w:r>
    <w:r w:rsidR="00686C19">
      <w:fldChar w:fldCharType="separate"/>
    </w:r>
    <w:r w:rsidR="00DE6A23">
      <w:pict w14:anchorId="71F400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2pt;height:28.2pt">
          <v:imagedata r:id="rId1" r:href="rId2"/>
        </v:shape>
      </w:pict>
    </w:r>
    <w:r w:rsidR="00686C19">
      <w:fldChar w:fldCharType="end"/>
    </w:r>
    <w:r>
      <w:fldChar w:fldCharType="end"/>
    </w:r>
    <w:r>
      <w:fldChar w:fldCharType="end"/>
    </w:r>
    <w:r>
      <w:fldChar w:fldCharType="end"/>
    </w:r>
    <w:r>
      <w:fldChar w:fldCharType="end"/>
    </w:r>
    <w:r>
      <w:fldChar w:fldCharType="end"/>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37292" w14:textId="77777777" w:rsidR="005D25D8" w:rsidRDefault="005D25D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832914905">
    <w:abstractNumId w:val="1"/>
  </w:num>
  <w:num w:numId="2" w16cid:durableId="1661420179">
    <w:abstractNumId w:val="2"/>
  </w:num>
  <w:num w:numId="3" w16cid:durableId="1185484244">
    <w:abstractNumId w:val="0"/>
  </w:num>
  <w:num w:numId="4" w16cid:durableId="12768646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46BD"/>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45CF7"/>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25D8"/>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0E58"/>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86C19"/>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4AB6"/>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A23"/>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cid:image002.png@01DBAED2.52C5EDF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5FCAC1-CC64-4644-AD62-8BCA6D924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41E148E-6BBD-43FE-A69F-9D1EB89908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2</TotalTime>
  <Pages>3</Pages>
  <Words>535</Words>
  <Characters>3051</Characters>
  <Application>Microsoft Office Word</Application>
  <DocSecurity>0</DocSecurity>
  <Lines>25</Lines>
  <Paragraphs>7</Paragraphs>
  <ScaleCrop>false</ScaleCrop>
  <Company>ICS</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Maria Victoria Membrive Ramos</cp:lastModifiedBy>
  <cp:revision>8</cp:revision>
  <cp:lastPrinted>2018-08-27T11:31:00Z</cp:lastPrinted>
  <dcterms:created xsi:type="dcterms:W3CDTF">2024-01-19T13:44:00Z</dcterms:created>
  <dcterms:modified xsi:type="dcterms:W3CDTF">2025-05-22T10:51:00Z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